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76BC" w:rsidRPr="005C76BC" w:rsidRDefault="005C76BC" w:rsidP="005C76BC">
      <w:pPr>
        <w:shd w:val="clear" w:color="auto" w:fill="FFFFFF"/>
        <w:jc w:val="center"/>
        <w:rPr>
          <w:rFonts w:ascii="TimesLT" w:hAnsi="TimesLT"/>
          <w:b/>
          <w:bCs/>
          <w:lang w:eastAsia="lt-LT"/>
        </w:rPr>
      </w:pPr>
      <w:r w:rsidRPr="00880828">
        <w:rPr>
          <w:b/>
        </w:rPr>
        <w:t>SAVIVALDYBĖS TARYBOS SPRENDIMO</w:t>
      </w:r>
      <w:r>
        <w:rPr>
          <w:b/>
        </w:rPr>
        <w:t xml:space="preserve"> „</w:t>
      </w:r>
      <w:r w:rsidRPr="00726BE9">
        <w:rPr>
          <w:rFonts w:ascii="TimesLT" w:hAnsi="TimesLT"/>
          <w:b/>
          <w:bCs/>
          <w:lang w:eastAsia="lt-LT"/>
        </w:rPr>
        <w:t xml:space="preserve">DĖL PRITARIMO </w:t>
      </w:r>
      <w:r>
        <w:rPr>
          <w:rFonts w:ascii="TimesLT" w:hAnsi="TimesLT"/>
          <w:b/>
          <w:bCs/>
          <w:lang w:eastAsia="lt-LT"/>
        </w:rPr>
        <w:t>DALYVAUTI</w:t>
      </w:r>
      <w:r w:rsidRPr="00726BE9">
        <w:rPr>
          <w:rFonts w:ascii="TimesLT" w:hAnsi="TimesLT"/>
          <w:b/>
          <w:bCs/>
          <w:lang w:eastAsia="lt-LT"/>
        </w:rPr>
        <w:t xml:space="preserve"> INTERREG V</w:t>
      </w:r>
      <w:r>
        <w:rPr>
          <w:rFonts w:ascii="TimesLT" w:hAnsi="TimesLT"/>
          <w:b/>
          <w:bCs/>
          <w:lang w:eastAsia="lt-LT"/>
        </w:rPr>
        <w:t>I</w:t>
      </w:r>
      <w:r w:rsidRPr="00726BE9">
        <w:rPr>
          <w:rFonts w:ascii="TimesLT" w:hAnsi="TimesLT"/>
          <w:b/>
          <w:bCs/>
          <w:lang w:eastAsia="lt-LT"/>
        </w:rPr>
        <w:t>-A LATVIJOS IR LIETUVOS BENDRADARBIAVIMO PER SIENĄ PROGRAMOS 1-OJO KVIETIMO PROJEKT</w:t>
      </w:r>
      <w:r>
        <w:rPr>
          <w:rFonts w:ascii="TimesLT" w:hAnsi="TimesLT"/>
          <w:b/>
          <w:bCs/>
          <w:lang w:eastAsia="lt-LT"/>
        </w:rPr>
        <w:t xml:space="preserve">E </w:t>
      </w:r>
      <w:r w:rsidR="002649CF">
        <w:rPr>
          <w:rFonts w:ascii="TimesLT" w:hAnsi="TimesLT"/>
          <w:b/>
          <w:bCs/>
          <w:lang w:eastAsia="lt-LT"/>
        </w:rPr>
        <w:t>„</w:t>
      </w:r>
      <w:r w:rsidR="009971F0">
        <w:rPr>
          <w:rFonts w:ascii="TimesLT" w:hAnsi="TimesLT"/>
          <w:b/>
          <w:lang w:eastAsia="lt-LT"/>
        </w:rPr>
        <w:t>PAŽINTINIŲ TAKŲ TINKLAS LATVIJOS IR LIETUVOS PASIENIO REGIONE</w:t>
      </w:r>
      <w:r w:rsidR="002649CF">
        <w:rPr>
          <w:rFonts w:ascii="TimesLT" w:hAnsi="TimesLT"/>
          <w:b/>
          <w:bCs/>
          <w:lang w:eastAsia="lt-LT"/>
        </w:rPr>
        <w:t xml:space="preserve">“ </w:t>
      </w:r>
      <w:r>
        <w:rPr>
          <w:rFonts w:ascii="TimesLT" w:hAnsi="TimesLT"/>
          <w:b/>
          <w:bCs/>
          <w:lang w:eastAsia="lt-LT"/>
        </w:rPr>
        <w:t xml:space="preserve">PAGRINDINIO </w:t>
      </w:r>
      <w:r w:rsidRPr="00726BE9">
        <w:rPr>
          <w:rFonts w:ascii="TimesLT" w:hAnsi="TimesLT"/>
          <w:b/>
          <w:bCs/>
          <w:lang w:eastAsia="lt-LT"/>
        </w:rPr>
        <w:t>PARTNERIO TEISĖMIS</w:t>
      </w:r>
      <w:r>
        <w:rPr>
          <w:b/>
        </w:rPr>
        <w:t xml:space="preserve">“ </w:t>
      </w:r>
      <w:r w:rsidRPr="00880828">
        <w:rPr>
          <w:b/>
        </w:rPr>
        <w:t>PROJEKTO AIŠKINAMASIS RAŠTAS</w:t>
      </w:r>
    </w:p>
    <w:p w:rsidR="005C76BC" w:rsidRPr="009064E4" w:rsidRDefault="005C76BC" w:rsidP="005C76BC">
      <w:pPr>
        <w:tabs>
          <w:tab w:val="right" w:pos="9638"/>
        </w:tabs>
        <w:ind w:firstLine="360"/>
        <w:jc w:val="center"/>
        <w:rPr>
          <w:caps/>
        </w:rPr>
      </w:pPr>
    </w:p>
    <w:p w:rsidR="005C76BC" w:rsidRPr="009064E4" w:rsidRDefault="005C76BC" w:rsidP="005C76BC">
      <w:pPr>
        <w:numPr>
          <w:ilvl w:val="0"/>
          <w:numId w:val="1"/>
        </w:numPr>
        <w:suppressAutoHyphens/>
        <w:contextualSpacing/>
        <w:rPr>
          <w:b/>
        </w:rPr>
      </w:pPr>
      <w:r w:rsidRPr="009064E4">
        <w:rPr>
          <w:b/>
        </w:rPr>
        <w:t>Sprendimo projekto tikslai ir uždaviniai</w:t>
      </w:r>
    </w:p>
    <w:p w:rsidR="005C76BC" w:rsidRDefault="005C76BC" w:rsidP="005C76BC">
      <w:pPr>
        <w:ind w:firstLine="360"/>
        <w:rPr>
          <w:bCs/>
        </w:rPr>
      </w:pPr>
    </w:p>
    <w:p w:rsidR="005C76BC" w:rsidRDefault="005C76BC" w:rsidP="00DB0181">
      <w:pPr>
        <w:suppressAutoHyphens/>
        <w:ind w:firstLine="720"/>
      </w:pPr>
      <w:r>
        <w:t xml:space="preserve">2022 m. lapkričio 28 d. paskelbtas Europos teritorinio bendradarbiavimo tikslo </w:t>
      </w:r>
      <w:r w:rsidRPr="00154D01">
        <w:t>20</w:t>
      </w:r>
      <w:r>
        <w:t>21</w:t>
      </w:r>
      <w:r w:rsidRPr="00154D01">
        <w:t>–202</w:t>
      </w:r>
      <w:r>
        <w:t>7</w:t>
      </w:r>
      <w:r w:rsidRPr="00154D01">
        <w:t xml:space="preserve"> </w:t>
      </w:r>
      <w:r w:rsidRPr="00726BE9">
        <w:t xml:space="preserve">m. </w:t>
      </w:r>
      <w:proofErr w:type="spellStart"/>
      <w:r w:rsidRPr="00BE2152">
        <w:t>I</w:t>
      </w:r>
      <w:r>
        <w:t>nterreg</w:t>
      </w:r>
      <w:proofErr w:type="spellEnd"/>
      <w:r w:rsidRPr="00BE2152">
        <w:t xml:space="preserve"> V</w:t>
      </w:r>
      <w:r>
        <w:t>I</w:t>
      </w:r>
      <w:r w:rsidRPr="00BE2152">
        <w:t>-A Latvijos ir Lietuvos bendradarbiavimo per sieną programos</w:t>
      </w:r>
      <w:r>
        <w:t xml:space="preserve"> (toliau </w:t>
      </w:r>
      <w:r w:rsidR="00834DE2" w:rsidRPr="00154D01">
        <w:t>–</w:t>
      </w:r>
      <w:r w:rsidR="00834DE2">
        <w:t xml:space="preserve"> </w:t>
      </w:r>
      <w:r>
        <w:t>Programa)  kvietimas teikti paraiškas. Anykščių rajono savivaldybės administracija inicijuoja projekto</w:t>
      </w:r>
      <w:r w:rsidR="0066216A">
        <w:t xml:space="preserve"> – „</w:t>
      </w:r>
      <w:r w:rsidR="0066216A" w:rsidRPr="0066216A">
        <w:t>P</w:t>
      </w:r>
      <w:r w:rsidR="006E27EB">
        <w:t>ažintinių</w:t>
      </w:r>
      <w:r w:rsidR="0066216A" w:rsidRPr="0066216A">
        <w:t xml:space="preserve"> takų tinklas Latvijos ir Lietuvos pasienio regione</w:t>
      </w:r>
      <w:r w:rsidR="0066216A">
        <w:t xml:space="preserve">“ </w:t>
      </w:r>
      <w:r>
        <w:t xml:space="preserve">paraiškos rengimą kartu su </w:t>
      </w:r>
      <w:proofErr w:type="spellStart"/>
      <w:r>
        <w:t>Kuržemės</w:t>
      </w:r>
      <w:proofErr w:type="spellEnd"/>
      <w:r>
        <w:t xml:space="preserve"> regiono </w:t>
      </w:r>
      <w:r w:rsidR="006C0AF2">
        <w:t xml:space="preserve">planavimo </w:t>
      </w:r>
      <w:r w:rsidR="00DB0181">
        <w:t xml:space="preserve">taryba, </w:t>
      </w:r>
      <w:proofErr w:type="spellStart"/>
      <w:r w:rsidR="00DB0181">
        <w:t>Talsi</w:t>
      </w:r>
      <w:proofErr w:type="spellEnd"/>
      <w:r w:rsidR="00DB0181">
        <w:t xml:space="preserve"> rajono savivaldybe, Aukštaitijos saugomų teritorijų direkcijos Anykščių regioninio parko grupe</w:t>
      </w:r>
      <w:r>
        <w:t>.</w:t>
      </w:r>
    </w:p>
    <w:p w:rsidR="005C76BC" w:rsidRDefault="005C76BC" w:rsidP="005C76BC">
      <w:pPr>
        <w:suppressAutoHyphens/>
        <w:ind w:firstLine="720"/>
      </w:pPr>
      <w:r>
        <w:t xml:space="preserve">Projekto paraiška teikiama </w:t>
      </w:r>
      <w:r w:rsidR="0066216A">
        <w:t>ketvirtojo</w:t>
      </w:r>
      <w:r>
        <w:t xml:space="preserve"> Programos prioriteto – „</w:t>
      </w:r>
      <w:r w:rsidR="0066216A" w:rsidRPr="0066216A">
        <w:t>Ekonominis turizmo ir paveldo potencialas</w:t>
      </w:r>
      <w:r>
        <w:t>“ finansavimui gauti.</w:t>
      </w:r>
    </w:p>
    <w:p w:rsidR="005C76BC" w:rsidRPr="0066216A" w:rsidRDefault="005C76BC" w:rsidP="0066216A">
      <w:pPr>
        <w:suppressAutoHyphens/>
        <w:ind w:firstLine="720"/>
      </w:pPr>
      <w:r>
        <w:rPr>
          <w:b/>
        </w:rPr>
        <w:t xml:space="preserve">Projekto tikslas: </w:t>
      </w:r>
      <w:r w:rsidR="0066216A" w:rsidRPr="0066216A">
        <w:t xml:space="preserve">Sukurti bendrą lankytinų objektų takų tinklą atnaujinant esamus ir sukuriant naujus </w:t>
      </w:r>
      <w:r w:rsidR="002649CF">
        <w:t>pažintinius</w:t>
      </w:r>
      <w:r w:rsidR="0066216A" w:rsidRPr="0066216A">
        <w:t xml:space="preserve"> takus</w:t>
      </w:r>
      <w:r w:rsidR="0066216A">
        <w:t>.</w:t>
      </w:r>
    </w:p>
    <w:p w:rsidR="005C76BC" w:rsidRPr="009064E4" w:rsidRDefault="005C76BC" w:rsidP="005C76BC">
      <w:pPr>
        <w:ind w:firstLine="360"/>
        <w:rPr>
          <w:b/>
        </w:rPr>
      </w:pPr>
    </w:p>
    <w:p w:rsidR="005C76BC" w:rsidRDefault="005C76BC" w:rsidP="005C76B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880828">
        <w:rPr>
          <w:rFonts w:ascii="Times New Roman" w:hAnsi="Times New Roman"/>
          <w:b/>
          <w:sz w:val="24"/>
          <w:szCs w:val="24"/>
          <w:lang w:eastAsia="en-US"/>
        </w:rPr>
        <w:t>Siūlomos teisinio reguliavimo nuostatos ir laukiami rezultatai</w:t>
      </w:r>
      <w:r w:rsidRPr="00880828">
        <w:rPr>
          <w:rFonts w:ascii="Times New Roman" w:hAnsi="Times New Roman"/>
          <w:sz w:val="24"/>
          <w:szCs w:val="24"/>
          <w:lang w:eastAsia="lt-LT"/>
        </w:rPr>
        <w:t xml:space="preserve">      </w:t>
      </w:r>
    </w:p>
    <w:p w:rsidR="005C76BC" w:rsidRDefault="005C76BC" w:rsidP="005C76BC">
      <w:pPr>
        <w:ind w:firstLine="360"/>
        <w:rPr>
          <w:lang w:eastAsia="lt-LT"/>
        </w:rPr>
      </w:pPr>
    </w:p>
    <w:p w:rsidR="005C76BC" w:rsidRDefault="005C76BC" w:rsidP="005C76BC">
      <w:pPr>
        <w:ind w:firstLine="360"/>
        <w:rPr>
          <w:lang w:eastAsia="lt-LT"/>
        </w:rPr>
      </w:pPr>
      <w:r>
        <w:rPr>
          <w:lang w:eastAsia="lt-LT"/>
        </w:rPr>
        <w:t xml:space="preserve">Siūloma pritarti paraiškos teikimui. </w:t>
      </w:r>
      <w:r w:rsidRPr="0044411D">
        <w:rPr>
          <w:lang w:eastAsia="lt-LT"/>
        </w:rPr>
        <w:t>Pritarus sprendimo projektui, bus</w:t>
      </w:r>
      <w:r w:rsidR="0066216A">
        <w:rPr>
          <w:lang w:eastAsia="lt-LT"/>
        </w:rPr>
        <w:t xml:space="preserve"> </w:t>
      </w:r>
      <w:r w:rsidR="000250F8">
        <w:rPr>
          <w:lang w:eastAsia="lt-LT"/>
        </w:rPr>
        <w:t xml:space="preserve">sukurtas </w:t>
      </w:r>
      <w:r w:rsidR="002649CF">
        <w:rPr>
          <w:lang w:eastAsia="lt-LT"/>
        </w:rPr>
        <w:t xml:space="preserve">pažintinių takų </w:t>
      </w:r>
      <w:r w:rsidR="000250F8">
        <w:rPr>
          <w:lang w:eastAsia="lt-LT"/>
        </w:rPr>
        <w:t>tinklas apjungiantis dalį Anykščių miesto lankytinų objektų, gamtos paminklų,</w:t>
      </w:r>
      <w:r w:rsidRPr="0044411D">
        <w:rPr>
          <w:lang w:eastAsia="lt-LT"/>
        </w:rPr>
        <w:t xml:space="preserve"> </w:t>
      </w:r>
      <w:r>
        <w:rPr>
          <w:lang w:eastAsia="lt-LT"/>
        </w:rPr>
        <w:t>su</w:t>
      </w:r>
      <w:r w:rsidR="0066216A">
        <w:rPr>
          <w:lang w:eastAsia="lt-LT"/>
        </w:rPr>
        <w:t xml:space="preserve">tvarkyti esami, įrengti nauji vaikščiojimo takai, parengta </w:t>
      </w:r>
      <w:proofErr w:type="spellStart"/>
      <w:r w:rsidR="0066216A">
        <w:rPr>
          <w:lang w:eastAsia="lt-LT"/>
        </w:rPr>
        <w:t>dalomoji</w:t>
      </w:r>
      <w:proofErr w:type="spellEnd"/>
      <w:r w:rsidR="0066216A">
        <w:rPr>
          <w:lang w:eastAsia="lt-LT"/>
        </w:rPr>
        <w:t xml:space="preserve"> medžiaga, įrengti stendai</w:t>
      </w:r>
      <w:r w:rsidR="000250F8">
        <w:rPr>
          <w:lang w:eastAsia="lt-LT"/>
        </w:rPr>
        <w:t>.</w:t>
      </w:r>
    </w:p>
    <w:p w:rsidR="005C76BC" w:rsidRPr="009064E4" w:rsidRDefault="005C76BC" w:rsidP="005C76BC">
      <w:pPr>
        <w:ind w:firstLine="360"/>
      </w:pPr>
    </w:p>
    <w:p w:rsidR="005C76BC" w:rsidRDefault="005C76BC" w:rsidP="005C76BC">
      <w:pPr>
        <w:numPr>
          <w:ilvl w:val="0"/>
          <w:numId w:val="1"/>
        </w:numPr>
        <w:suppressAutoHyphens/>
        <w:contextualSpacing/>
        <w:rPr>
          <w:b/>
        </w:rPr>
      </w:pPr>
      <w:r>
        <w:rPr>
          <w:b/>
        </w:rPr>
        <w:t xml:space="preserve">Lėšų poreikis ir šaltiniai </w:t>
      </w:r>
    </w:p>
    <w:p w:rsidR="005C76BC" w:rsidRDefault="005C76BC" w:rsidP="005C76BC">
      <w:pPr>
        <w:tabs>
          <w:tab w:val="left" w:pos="709"/>
        </w:tabs>
        <w:ind w:firstLine="567"/>
      </w:pPr>
    </w:p>
    <w:p w:rsidR="005C76BC" w:rsidRDefault="005C76BC" w:rsidP="005C76BC">
      <w:pPr>
        <w:tabs>
          <w:tab w:val="left" w:pos="709"/>
        </w:tabs>
        <w:ind w:firstLine="567"/>
      </w:pPr>
      <w:r w:rsidRPr="00D17177">
        <w:t xml:space="preserve">Bendra projekto vertė – apie </w:t>
      </w:r>
      <w:r w:rsidR="000250F8">
        <w:t>600</w:t>
      </w:r>
      <w:r w:rsidRPr="00D17177">
        <w:t xml:space="preserve"> 000 EUR. Projekto vertė tenkanti projekto partneriui – Anykščių rajono savivaldybės administracijai – apie </w:t>
      </w:r>
      <w:r w:rsidR="000250F8">
        <w:t>15</w:t>
      </w:r>
      <w:r>
        <w:t>0</w:t>
      </w:r>
      <w:r w:rsidRPr="00D17177">
        <w:t xml:space="preserve"> 000 EUR</w:t>
      </w:r>
      <w:r>
        <w:t>. Anykščių rajono savivaldybės administracijos nuosavų lėšų dalis</w:t>
      </w:r>
      <w:r w:rsidRPr="00D17177">
        <w:t xml:space="preserve"> projektui </w:t>
      </w:r>
      <w:r>
        <w:t>20</w:t>
      </w:r>
      <w:r w:rsidRPr="00D17177">
        <w:t xml:space="preserve"> proc.</w:t>
      </w:r>
      <w:r>
        <w:t xml:space="preserve">(apie </w:t>
      </w:r>
      <w:r w:rsidR="000250F8">
        <w:t>30</w:t>
      </w:r>
      <w:r>
        <w:t> 000 EUR)</w:t>
      </w:r>
      <w:r w:rsidRPr="00D17177">
        <w:t xml:space="preserve">, įgyvendinus projektą VRM grąžina </w:t>
      </w:r>
      <w:r>
        <w:t>10</w:t>
      </w:r>
      <w:r w:rsidRPr="00D17177">
        <w:t xml:space="preserve"> proc. patirtų išlaidų. </w:t>
      </w:r>
    </w:p>
    <w:p w:rsidR="005C76BC" w:rsidRPr="005A770F" w:rsidRDefault="005C76BC" w:rsidP="005C76BC">
      <w:pPr>
        <w:tabs>
          <w:tab w:val="left" w:pos="709"/>
        </w:tabs>
        <w:ind w:firstLine="567"/>
      </w:pPr>
    </w:p>
    <w:p w:rsidR="005C76BC" w:rsidRPr="00880828" w:rsidRDefault="005C76BC" w:rsidP="005C76B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828">
        <w:rPr>
          <w:rFonts w:ascii="Times New Roman" w:hAnsi="Times New Roman"/>
          <w:b/>
          <w:sz w:val="24"/>
          <w:szCs w:val="24"/>
          <w:lang w:eastAsia="en-US"/>
        </w:rPr>
        <w:t>Numatomo teisinio reguliavimo poveikio vertinimo rezultatai, galimos neigiamos priimto sprendimo pasekmės ir kokių priemonių reikėtų imtis, kad tokių pasekmių būtų išvengta</w:t>
      </w:r>
    </w:p>
    <w:p w:rsidR="005C76BC" w:rsidRDefault="005C76BC" w:rsidP="005C76BC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76BC" w:rsidRDefault="005C76BC" w:rsidP="005C76BC">
      <w:pPr>
        <w:autoSpaceDE w:val="0"/>
        <w:autoSpaceDN w:val="0"/>
        <w:adjustRightInd w:val="0"/>
        <w:ind w:firstLine="567"/>
      </w:pPr>
      <w:r w:rsidRPr="009064E4">
        <w:t xml:space="preserve">Nepritarus sprendimo projektui, </w:t>
      </w:r>
      <w:r>
        <w:t>finansavimo paraiška nebus teikiama.</w:t>
      </w:r>
    </w:p>
    <w:p w:rsidR="005C76BC" w:rsidRDefault="005C76BC" w:rsidP="005C76BC">
      <w:pPr>
        <w:autoSpaceDE w:val="0"/>
        <w:autoSpaceDN w:val="0"/>
        <w:adjustRightInd w:val="0"/>
        <w:ind w:firstLine="567"/>
      </w:pPr>
    </w:p>
    <w:p w:rsidR="005C76BC" w:rsidRDefault="005C76BC" w:rsidP="005C76B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80828">
        <w:rPr>
          <w:rFonts w:ascii="Times New Roman" w:hAnsi="Times New Roman"/>
          <w:b/>
          <w:bCs/>
          <w:sz w:val="24"/>
          <w:szCs w:val="24"/>
        </w:rPr>
        <w:t>Kokius teisės aktus būtina priimti, kokius galiojančius teisės aktus reikia pakeisti ar pripažinti netekusiais galios – kas ir kada juos turėtų priimti</w:t>
      </w:r>
    </w:p>
    <w:p w:rsidR="005C76BC" w:rsidRDefault="005C76BC" w:rsidP="005C76BC">
      <w:pPr>
        <w:pStyle w:val="ListParagraph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C76BC" w:rsidRPr="00880828" w:rsidRDefault="005C76BC" w:rsidP="005C76BC">
      <w:pPr>
        <w:pStyle w:val="ListParagraph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Nėra</w:t>
      </w:r>
      <w:r w:rsidRPr="00880828">
        <w:rPr>
          <w:rFonts w:ascii="Times New Roman" w:hAnsi="Times New Roman"/>
          <w:bCs/>
          <w:sz w:val="24"/>
          <w:szCs w:val="24"/>
        </w:rPr>
        <w:t>.</w:t>
      </w:r>
    </w:p>
    <w:p w:rsidR="005C76BC" w:rsidRDefault="005C76BC" w:rsidP="005C76BC">
      <w:pPr>
        <w:rPr>
          <w:b/>
          <w:bCs/>
        </w:rPr>
      </w:pPr>
    </w:p>
    <w:p w:rsidR="005C76BC" w:rsidRPr="00880828" w:rsidRDefault="005C76BC" w:rsidP="005C76BC">
      <w:pPr>
        <w:ind w:left="709" w:hanging="425"/>
        <w:rPr>
          <w:b/>
          <w:bCs/>
        </w:rPr>
      </w:pPr>
      <w:r w:rsidRPr="00880828">
        <w:rPr>
          <w:b/>
          <w:bCs/>
        </w:rPr>
        <w:t>6. Sprendimo įgyvendinimo terminai – kas, ką ir kada turėtų atlikti</w:t>
      </w:r>
    </w:p>
    <w:p w:rsidR="005C76BC" w:rsidRPr="009064E4" w:rsidRDefault="005C76BC" w:rsidP="005C76BC">
      <w:pPr>
        <w:ind w:firstLine="567"/>
      </w:pPr>
      <w:r>
        <w:t>Investicijų ir projektų valdymo skyrius užbaigti pildyti paraiškos duomenis ir pateikti per Programos duomenų sistemą.</w:t>
      </w:r>
    </w:p>
    <w:p w:rsidR="005C76BC" w:rsidRPr="00880828" w:rsidRDefault="005C76BC" w:rsidP="005C76BC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76BC" w:rsidRPr="00880828" w:rsidRDefault="005C76BC" w:rsidP="005C76BC">
      <w:pPr>
        <w:ind w:left="709" w:hanging="425"/>
        <w:rPr>
          <w:b/>
          <w:bCs/>
        </w:rPr>
      </w:pPr>
      <w:r w:rsidRPr="00880828">
        <w:rPr>
          <w:b/>
          <w:bCs/>
        </w:rPr>
        <w:t>7. Sprendimo projekto rengimo metu gauti specialistų vertinimai ir išvados</w:t>
      </w:r>
    </w:p>
    <w:p w:rsidR="005C76BC" w:rsidRDefault="005C76BC" w:rsidP="005C76BC">
      <w:pPr>
        <w:ind w:firstLine="567"/>
        <w:contextualSpacing/>
      </w:pPr>
    </w:p>
    <w:p w:rsidR="005C76BC" w:rsidRPr="009064E4" w:rsidRDefault="005C76BC" w:rsidP="005C76BC">
      <w:pPr>
        <w:ind w:firstLine="567"/>
      </w:pPr>
      <w:r>
        <w:t>Nėra.</w:t>
      </w:r>
    </w:p>
    <w:p w:rsidR="005C76BC" w:rsidRPr="009064E4" w:rsidRDefault="005C76BC" w:rsidP="005C76BC">
      <w:pPr>
        <w:rPr>
          <w:b/>
        </w:rPr>
      </w:pPr>
    </w:p>
    <w:p w:rsidR="005C76BC" w:rsidRDefault="005C76BC" w:rsidP="005C76BC">
      <w:pPr>
        <w:ind w:left="709" w:hanging="425"/>
        <w:rPr>
          <w:b/>
        </w:rPr>
      </w:pPr>
      <w:r w:rsidRPr="00880828">
        <w:rPr>
          <w:b/>
        </w:rPr>
        <w:t>8. Kiti reikalingi pagrindimai, skaičiavimai ir paaiškinimai</w:t>
      </w:r>
    </w:p>
    <w:p w:rsidR="005C76BC" w:rsidRDefault="005C76BC" w:rsidP="005C76BC">
      <w:pPr>
        <w:ind w:left="709" w:hanging="425"/>
        <w:rPr>
          <w:b/>
        </w:rPr>
      </w:pPr>
    </w:p>
    <w:p w:rsidR="005C76BC" w:rsidRPr="008E09E7" w:rsidRDefault="005C76BC" w:rsidP="005C76BC">
      <w:pPr>
        <w:ind w:firstLine="567"/>
        <w:rPr>
          <w:bCs/>
        </w:rPr>
      </w:pPr>
      <w:r>
        <w:rPr>
          <w:bCs/>
        </w:rPr>
        <w:t>Nėra.</w:t>
      </w:r>
    </w:p>
    <w:p w:rsidR="005C76BC" w:rsidRPr="008E09E7" w:rsidRDefault="005C76BC" w:rsidP="005C76BC">
      <w:pPr>
        <w:ind w:left="360" w:firstLine="360"/>
        <w:rPr>
          <w:bCs/>
        </w:rPr>
      </w:pPr>
    </w:p>
    <w:p w:rsidR="005C76BC" w:rsidRPr="00880828" w:rsidRDefault="005C76BC" w:rsidP="005C76BC">
      <w:pPr>
        <w:rPr>
          <w:b/>
        </w:rPr>
      </w:pPr>
      <w:r>
        <w:rPr>
          <w:b/>
        </w:rPr>
        <w:t xml:space="preserve">     </w:t>
      </w:r>
      <w:r w:rsidRPr="00880828">
        <w:rPr>
          <w:b/>
        </w:rPr>
        <w:t xml:space="preserve">9. Sprendimo projekto iniciatoriai ir rengėjai, pranešėjas             </w:t>
      </w:r>
    </w:p>
    <w:p w:rsidR="005C76BC" w:rsidRPr="009064E4" w:rsidRDefault="005C76BC" w:rsidP="005C76BC">
      <w:pPr>
        <w:ind w:left="360" w:firstLine="360"/>
        <w:rPr>
          <w:b/>
        </w:rPr>
      </w:pPr>
    </w:p>
    <w:p w:rsidR="005C76BC" w:rsidRDefault="005C76BC" w:rsidP="005C76BC">
      <w:pPr>
        <w:ind w:firstLine="567"/>
        <w:rPr>
          <w:lang w:eastAsia="lt-LT"/>
        </w:rPr>
      </w:pPr>
      <w:r>
        <w:rPr>
          <w:lang w:eastAsia="lt-LT"/>
        </w:rPr>
        <w:t xml:space="preserve">Iniciatorius – </w:t>
      </w:r>
      <w:r>
        <w:t>Anykščių rajono savivaldybės administracija.</w:t>
      </w:r>
    </w:p>
    <w:p w:rsidR="005C76BC" w:rsidRPr="009064E4" w:rsidRDefault="005C76BC" w:rsidP="005C76BC">
      <w:pPr>
        <w:ind w:firstLine="567"/>
        <w:rPr>
          <w:lang w:eastAsia="lt-LT"/>
        </w:rPr>
      </w:pPr>
      <w:r w:rsidRPr="009064E4">
        <w:rPr>
          <w:lang w:eastAsia="lt-LT"/>
        </w:rPr>
        <w:t>Rengėja</w:t>
      </w:r>
      <w:r>
        <w:rPr>
          <w:lang w:eastAsia="lt-LT"/>
        </w:rPr>
        <w:t>s</w:t>
      </w:r>
      <w:r w:rsidRPr="009064E4">
        <w:rPr>
          <w:lang w:eastAsia="lt-LT"/>
        </w:rPr>
        <w:t xml:space="preserve"> – </w:t>
      </w:r>
      <w:r>
        <w:rPr>
          <w:lang w:eastAsia="lt-LT"/>
        </w:rPr>
        <w:t>Investicijų ir projektų valdymo skyriaus specialistė</w:t>
      </w:r>
      <w:r w:rsidR="00834DE2">
        <w:rPr>
          <w:lang w:eastAsia="lt-LT"/>
        </w:rPr>
        <w:t xml:space="preserve"> </w:t>
      </w:r>
      <w:r>
        <w:rPr>
          <w:lang w:eastAsia="lt-LT"/>
        </w:rPr>
        <w:t xml:space="preserve">Ema </w:t>
      </w:r>
      <w:proofErr w:type="spellStart"/>
      <w:r>
        <w:rPr>
          <w:lang w:eastAsia="lt-LT"/>
        </w:rPr>
        <w:t>Abramovaitė</w:t>
      </w:r>
      <w:proofErr w:type="spellEnd"/>
      <w:r>
        <w:rPr>
          <w:lang w:eastAsia="lt-LT"/>
        </w:rPr>
        <w:t>-Juškienė</w:t>
      </w:r>
      <w:r w:rsidR="00834DE2">
        <w:rPr>
          <w:lang w:eastAsia="lt-LT"/>
        </w:rPr>
        <w:t>.</w:t>
      </w:r>
    </w:p>
    <w:p w:rsidR="005C76BC" w:rsidRPr="009064E4" w:rsidRDefault="005C76BC" w:rsidP="005C76BC">
      <w:pPr>
        <w:ind w:firstLine="567"/>
        <w:rPr>
          <w:lang w:eastAsia="lt-LT"/>
        </w:rPr>
      </w:pPr>
      <w:r w:rsidRPr="009064E4">
        <w:t>Pranešėja</w:t>
      </w:r>
      <w:r>
        <w:t>s</w:t>
      </w:r>
      <w:r w:rsidRPr="009064E4">
        <w:t xml:space="preserve"> –</w:t>
      </w:r>
      <w:r>
        <w:t xml:space="preserve"> </w:t>
      </w:r>
      <w:r>
        <w:rPr>
          <w:lang w:eastAsia="lt-LT"/>
        </w:rPr>
        <w:t xml:space="preserve">Investicijų ir projektų valdymo skyriaus vedėja  Monika </w:t>
      </w:r>
      <w:proofErr w:type="spellStart"/>
      <w:r>
        <w:rPr>
          <w:lang w:eastAsia="lt-LT"/>
        </w:rPr>
        <w:t>Kondratavičiūtė</w:t>
      </w:r>
      <w:proofErr w:type="spellEnd"/>
      <w:r w:rsidR="00834DE2">
        <w:rPr>
          <w:lang w:eastAsia="lt-LT"/>
        </w:rPr>
        <w:t>.</w:t>
      </w:r>
      <w:bookmarkStart w:id="0" w:name="_GoBack"/>
      <w:bookmarkEnd w:id="0"/>
    </w:p>
    <w:p w:rsidR="005C76BC" w:rsidRPr="009064E4" w:rsidRDefault="005C76BC" w:rsidP="005C76BC">
      <w:pPr>
        <w:ind w:firstLine="900"/>
      </w:pPr>
    </w:p>
    <w:p w:rsidR="005C76BC" w:rsidRPr="00E67C46" w:rsidRDefault="005C76BC" w:rsidP="005C76BC">
      <w:pPr>
        <w:overflowPunct w:val="0"/>
        <w:jc w:val="left"/>
        <w:rPr>
          <w:rFonts w:eastAsia="Calibri"/>
        </w:rPr>
      </w:pPr>
    </w:p>
    <w:p w:rsidR="005C76BC" w:rsidRPr="00E67C46" w:rsidRDefault="005C76BC" w:rsidP="005C76BC">
      <w:pPr>
        <w:overflowPunct w:val="0"/>
        <w:jc w:val="left"/>
        <w:rPr>
          <w:rFonts w:eastAsia="Calibri"/>
        </w:rPr>
      </w:pPr>
      <w:r w:rsidRPr="00E67C46">
        <w:rPr>
          <w:rFonts w:eastAsia="Calibri"/>
        </w:rPr>
        <w:t xml:space="preserve"> </w:t>
      </w:r>
    </w:p>
    <w:p w:rsidR="005C76BC" w:rsidRDefault="005C76BC" w:rsidP="005C76BC"/>
    <w:p w:rsidR="005C76BC" w:rsidRDefault="005C76BC" w:rsidP="005C76BC"/>
    <w:p w:rsidR="005C76BC" w:rsidRDefault="005C76BC" w:rsidP="005C76BC"/>
    <w:p w:rsidR="005C76BC" w:rsidRDefault="005C76BC"/>
    <w:sectPr w:rsidR="005C76BC" w:rsidSect="0038256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64B4F"/>
    <w:multiLevelType w:val="hybridMultilevel"/>
    <w:tmpl w:val="9F644EBC"/>
    <w:lvl w:ilvl="0" w:tplc="EFD0A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6BC"/>
    <w:rsid w:val="000250F8"/>
    <w:rsid w:val="002649CF"/>
    <w:rsid w:val="005C76BC"/>
    <w:rsid w:val="0066216A"/>
    <w:rsid w:val="006C0AF2"/>
    <w:rsid w:val="006E27EB"/>
    <w:rsid w:val="00834DE2"/>
    <w:rsid w:val="009971F0"/>
    <w:rsid w:val="00DB0181"/>
    <w:rsid w:val="00E77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C09BB"/>
  <w15:chartTrackingRefBased/>
  <w15:docId w15:val="{0D634FDE-189E-4F70-A606-BD7B7601C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76B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76BC"/>
    <w:pPr>
      <w:suppressAutoHyphens/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6216A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6216A"/>
    <w:rPr>
      <w:rFonts w:ascii="Consolas" w:eastAsia="Times New Roman" w:hAnsi="Consolas" w:cs="Times New Roman"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1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EmaA</dc:creator>
  <cp:keywords/>
  <dc:description/>
  <cp:lastModifiedBy>EmaA</cp:lastModifiedBy>
  <cp:revision>8</cp:revision>
  <dcterms:created xsi:type="dcterms:W3CDTF">2023-03-07T12:29:00Z</dcterms:created>
  <dcterms:modified xsi:type="dcterms:W3CDTF">2023-03-16T09:45:00Z</dcterms:modified>
</cp:coreProperties>
</file>